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ДЛЯ ЯКОГО ВИПАДКУ ЦЕЙ ЧЕК-ЛИСТ</w:t>
      </w:r>
    </w:p>
    <w:p>
      <w:r>
        <w:rPr>
          <w:b w:val="0"/>
          <w:sz w:val="22"/>
        </w:rPr>
        <w:t>• У товаристві ДВОЄ і більше засновників</w:t>
      </w:r>
    </w:p>
    <w:p>
      <w:r>
        <w:rPr>
          <w:b w:val="0"/>
          <w:sz w:val="22"/>
        </w:rPr>
        <w:t>• Волю створити товариство виражає протокол загальних зборів засновників</w:t>
      </w:r>
    </w:p>
    <w:p>
      <w:r>
        <w:rPr>
          <w:b w:val="0"/>
          <w:sz w:val="22"/>
        </w:rPr>
        <w:t>• Товариство створюється в Україні, реєстрація — державна</w:t>
      </w:r>
    </w:p>
    <w:p>
      <w:r>
        <w:rPr>
          <w:b w:val="0"/>
          <w:sz w:val="22"/>
        </w:rPr>
      </w:r>
    </w:p>
    <w:p>
      <w:pPr>
        <w:jc w:val="center"/>
      </w:pPr>
      <w:r>
        <w:rPr>
          <w:b/>
          <w:sz w:val="26"/>
        </w:rPr>
        <w:t>ЧЕК-ЛИСТ ДОКУМЕНТІВ ДЛЯ РЕЄСТРАЦІЇ ТОВ</w:t>
      </w:r>
    </w:p>
    <w:p>
      <w:pPr>
        <w:jc w:val="center"/>
      </w:pPr>
      <w:r>
        <w:rPr>
          <w:b w:val="0"/>
          <w:sz w:val="22"/>
        </w:rPr>
        <w:t>ТОВАРИСТВО З ОБМЕЖЕНОЮ ВІДПОВІДАЛЬНІСТЮ «АТМАКАЛІ»</w:t>
      </w:r>
    </w:p>
    <w:p>
      <w:pPr>
        <w:jc w:val="center"/>
      </w:pPr>
      <w:r>
        <w:rPr>
          <w:b w:val="0"/>
          <w:sz w:val="22"/>
        </w:rPr>
        <w:t>(44733622, Україна, 02072, місто Київ, проспект Бажана Миколи, будинок 12, офіс 15)</w:t>
      </w:r>
    </w:p>
    <w:p>
      <w:pPr>
        <w:jc w:val="center"/>
      </w:pPr>
      <w:r>
        <w:rPr>
          <w:b w:val="0"/>
          <w:sz w:val="20"/>
        </w:rPr>
        <w:t>(приклад заповнення — замініть на свої дані)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1. ДОКУМЕНТИ, ЩО ПОДАЮТЬСЯ</w:t>
      </w:r>
    </w:p>
    <w:p>
      <w:pPr>
        <w:ind w:left="240"/>
      </w:pPr>
      <w:r>
        <w:rPr>
          <w:b w:val="0"/>
          <w:sz w:val="22"/>
        </w:rPr>
        <w:t>☐ Заява про державну реєстрацію створення юридичної особи, форма 2 — п. 1 ч. 1 ст. 17 Закону № 755-IV</w:t>
      </w:r>
    </w:p>
    <w:p>
      <w:pPr>
        <w:ind w:left="240"/>
      </w:pPr>
      <w:r>
        <w:rPr>
          <w:b w:val="0"/>
          <w:sz w:val="22"/>
        </w:rPr>
        <w:t>☐ Протокол загальних зборів засновників про створення товариства: примірник оригіналу або нотаріально засвідчена копія — п. 2-1 ч. 1 ст. 17</w:t>
      </w:r>
    </w:p>
    <w:p>
      <w:pPr>
        <w:ind w:left="240"/>
      </w:pPr>
      <w:r>
        <w:rPr>
          <w:b w:val="0"/>
          <w:sz w:val="22"/>
        </w:rPr>
        <w:t>☐ Статут — тільки якщо власний, а не модельний — п. 5 ч. 1 ст. 17</w:t>
      </w:r>
    </w:p>
    <w:p>
      <w:pPr>
        <w:ind w:left="240"/>
      </w:pPr>
      <w:r>
        <w:rPr>
          <w:b w:val="0"/>
          <w:sz w:val="22"/>
        </w:rPr>
        <w:t>☐ Структура власності за встановленою формою — п. 17 ч. 1 ст. 17</w:t>
      </w:r>
    </w:p>
    <w:p>
      <w:pPr>
        <w:ind w:left="240"/>
      </w:pPr>
      <w:r>
        <w:rPr>
          <w:b w:val="0"/>
          <w:sz w:val="22"/>
        </w:rPr>
        <w:t>☐ Копія документа, що посвідчує особу та підтверджує громадянство (підданство) кінцевого бенефіціарного власника, — на кожного КБВ — п. 19 ч. 1 ст. 17</w:t>
      </w:r>
    </w:p>
    <w:p>
      <w:pPr>
        <w:ind w:left="240"/>
      </w:pPr>
      <w:r>
        <w:rPr>
          <w:b w:val="0"/>
          <w:sz w:val="22"/>
        </w:rPr>
        <w:t>☐ Витяг з реєстру країни місцезнаходження — якщо засновник є юридичною особою-нерезидентом, виданий не раніше ніж за місяць до подання — п. 10 і 18 ч. 1 ст. 17, п. 13-1 ч. 1 ст. 15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2. ДАНІ ДЛЯ ЗАЯВИ</w:t>
      </w:r>
    </w:p>
    <w:p>
      <w:pPr>
        <w:ind w:left="240"/>
      </w:pPr>
      <w:r>
        <w:rPr>
          <w:b w:val="0"/>
          <w:sz w:val="22"/>
        </w:rPr>
        <w:t>☐ Найменування: повне ТОВАРИСТВО З ОБМЕЖЕНОЮ ВІДПОВІДАЛЬНІСТЮ «____________», скорочене ТОВ «____________»</w:t>
      </w:r>
    </w:p>
    <w:p>
      <w:pPr>
        <w:ind w:left="240"/>
      </w:pPr>
      <w:r>
        <w:rPr>
          <w:b w:val="0"/>
          <w:sz w:val="22"/>
        </w:rPr>
        <w:t>☐ Місцезнаходження: ____________</w:t>
      </w:r>
    </w:p>
    <w:p>
      <w:pPr>
        <w:ind w:left="240"/>
      </w:pPr>
      <w:r>
        <w:rPr>
          <w:b w:val="0"/>
          <w:sz w:val="22"/>
        </w:rPr>
        <w:t>☐ Види діяльності: основний КВЕД ____, додаткові ____</w:t>
      </w:r>
    </w:p>
    <w:p>
      <w:pPr>
        <w:ind w:left="240"/>
      </w:pPr>
      <w:r>
        <w:rPr>
          <w:b w:val="0"/>
          <w:sz w:val="22"/>
        </w:rPr>
        <w:t>☐ Учасник 1: ПІБ ____________, дата народження __.__.____, РНОКПП ____________, паспорт ____________, місце проживання ____________, частка ____ %</w:t>
      </w:r>
    </w:p>
    <w:p>
      <w:pPr>
        <w:ind w:left="240"/>
      </w:pPr>
      <w:r>
        <w:rPr>
          <w:b w:val="0"/>
          <w:sz w:val="22"/>
        </w:rPr>
        <w:t>☐ Учасник 2: ПІБ ____________, дата народження __.__.____, РНОКПП ____________, паспорт ____________, місце проживання ____________, частка ____ %</w:t>
      </w:r>
    </w:p>
    <w:p>
      <w:pPr>
        <w:ind w:left="240"/>
      </w:pPr>
      <w:r>
        <w:rPr>
          <w:b w:val="0"/>
          <w:sz w:val="22"/>
        </w:rPr>
        <w:t>☐ Статутний капітал: ____________ грн; сума часток дорівнює 100 %</w:t>
      </w:r>
    </w:p>
    <w:p>
      <w:pPr>
        <w:ind w:left="240"/>
      </w:pPr>
      <w:r>
        <w:rPr>
          <w:b w:val="0"/>
          <w:sz w:val="22"/>
        </w:rPr>
        <w:t>☐ Кінцеві бенефіціарні власники і характер контролю кожного: ____________</w:t>
      </w:r>
    </w:p>
    <w:p>
      <w:pPr>
        <w:ind w:left="240"/>
      </w:pPr>
      <w:r>
        <w:rPr>
          <w:b w:val="0"/>
          <w:sz w:val="22"/>
        </w:rPr>
        <w:t>☐ Керівник: ПІБ ____________, РНОКПП ____________, обмеження повноважень: немає / ____________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3. ВИМОГИ ДО ОФОРМЛЕННЯ — ст. 15 ч. 1 Закону № 755-IV</w:t>
      </w:r>
    </w:p>
    <w:p>
      <w:pPr>
        <w:ind w:left="240"/>
      </w:pPr>
      <w:r>
        <w:rPr>
          <w:b w:val="0"/>
          <w:sz w:val="22"/>
        </w:rPr>
        <w:t>☐ Державною мовою, розбірливо</w:t>
      </w:r>
    </w:p>
    <w:p>
      <w:pPr>
        <w:ind w:left="240"/>
      </w:pPr>
      <w:r>
        <w:rPr>
          <w:b w:val="0"/>
          <w:sz w:val="22"/>
        </w:rPr>
        <w:t>☐ Без підчисток, дописок, закреслень і необумовлених виправлень; не олівцем</w:t>
      </w:r>
    </w:p>
    <w:p>
      <w:pPr>
        <w:ind w:left="240"/>
      </w:pPr>
      <w:r>
        <w:rPr>
          <w:b w:val="0"/>
          <w:sz w:val="22"/>
        </w:rPr>
        <w:t>☐ Протокол прошитий, пронумерований, підписаний усіма засновниками — за модельного статуту це пряма вимога ст. 11 ч. 10 Закону № 2275-VIII</w:t>
      </w:r>
    </w:p>
    <w:p>
      <w:pPr>
        <w:ind w:left="240"/>
      </w:pPr>
      <w:r>
        <w:rPr>
          <w:b w:val="0"/>
          <w:sz w:val="22"/>
        </w:rPr>
        <w:t>☐ Справжність підписів на протоколі засвідчена нотаріально на спеціальних бланках — крім рішення, створеного на порталі та підписаного КЕП</w:t>
      </w:r>
    </w:p>
    <w:p>
      <w:pPr>
        <w:ind w:left="240"/>
      </w:pPr>
      <w:r>
        <w:rPr>
          <w:b w:val="0"/>
          <w:sz w:val="22"/>
        </w:rPr>
        <w:t>☐ Перша редакція власного статуту підписана ВСІМА учасниками, справжність підписів засвідчена нотаріально — ст. 11 ч. 2 Закону № 2275-VIII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4. ХТО ГОТУЄ</w:t>
      </w:r>
    </w:p>
    <w:p>
      <w:pPr>
        <w:ind w:left="240"/>
      </w:pPr>
      <w:r>
        <w:rPr>
          <w:b w:val="0"/>
          <w:sz w:val="22"/>
        </w:rPr>
        <w:t>Клієнт: дані, підписи, паспорт і РНОКПП всіх учасників.</w:t>
      </w:r>
    </w:p>
    <w:p>
      <w:pPr>
        <w:ind w:left="240"/>
      </w:pPr>
      <w:r>
        <w:rPr>
          <w:b w:val="0"/>
          <w:sz w:val="22"/>
        </w:rPr>
        <w:t>Ми: проєкти протоколу, статуту і структури власності, перевірка найменування, добір КВЕДів, супровід подання.</w:t>
      </w:r>
    </w:p>
    <w:p>
      <w:pPr>
        <w:ind w:left="240"/>
      </w:pPr>
      <w:r>
        <w:rPr>
          <w:b w:val="0"/>
          <w:sz w:val="22"/>
        </w:rPr>
        <w:t>Реєстраційну дію вчиняє державний реєстратор.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5. ЩО ВІДМОВЛЯЄ — ст. 28 ч. 1 Закону № 755-IV</w:t>
      </w:r>
    </w:p>
    <w:p>
      <w:pPr>
        <w:ind w:left="240"/>
      </w:pPr>
      <w:r>
        <w:rPr>
          <w:b w:val="0"/>
          <w:sz w:val="22"/>
        </w:rPr>
        <w:t>п. 1 — документи подано особою, яка не має на це повноважень</w:t>
      </w:r>
    </w:p>
    <w:p>
      <w:pPr>
        <w:ind w:left="240"/>
      </w:pPr>
      <w:r>
        <w:rPr>
          <w:b w:val="0"/>
          <w:sz w:val="22"/>
        </w:rPr>
        <w:t>п. 4 — документи або відомості подано не в повному обсязі</w:t>
      </w:r>
    </w:p>
    <w:p>
      <w:pPr>
        <w:ind w:left="240"/>
      </w:pPr>
      <w:r>
        <w:rPr>
          <w:b w:val="0"/>
          <w:sz w:val="22"/>
        </w:rPr>
        <w:t>п. 5 — документи суперечать вимогам Конституції та законів України</w:t>
      </w:r>
    </w:p>
    <w:p>
      <w:pPr>
        <w:ind w:left="240"/>
      </w:pPr>
      <w:r>
        <w:rPr>
          <w:b w:val="0"/>
          <w:sz w:val="22"/>
        </w:rPr>
        <w:t>п. 7 — порушено встановлений законом порядок створення юридичної особи</w:t>
      </w:r>
    </w:p>
    <w:p>
      <w:pPr>
        <w:ind w:left="240"/>
      </w:pPr>
      <w:r>
        <w:rPr>
          <w:b w:val="0"/>
          <w:sz w:val="22"/>
        </w:rPr>
        <w:t>п. 8 — невідповідність найменування вимогам закону</w:t>
      </w:r>
    </w:p>
    <w:p>
      <w:pPr>
        <w:ind w:left="240"/>
      </w:pPr>
      <w:r>
        <w:rPr>
          <w:b w:val="0"/>
          <w:sz w:val="22"/>
        </w:rPr>
        <w:t>п. 10-3 — невідповідність відомостей у заяві відомостям у поданих документах або в реєстрі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6. ЯК ЗАПОВНЮВАТИ</w:t>
      </w:r>
    </w:p>
    <w:p>
      <w:pPr>
        <w:ind w:left="240"/>
      </w:pPr>
      <w:r>
        <w:rPr>
          <w:b w:val="0"/>
          <w:sz w:val="22"/>
        </w:rPr>
        <w:t>форма 2 — заява для юридичної особи. Форма 1 — для фізичної особи — підприємця, її плутають найчастіше.</w:t>
      </w:r>
    </w:p>
    <w:p>
      <w:pPr>
        <w:ind w:left="240"/>
      </w:pPr>
      <w:r>
        <w:rPr>
          <w:b w:val="0"/>
          <w:sz w:val="22"/>
        </w:rPr>
        <w:t>статут — рядок позначається лише за власного статуту. На модельному статут до пакета не входить; у заяві зазначається, що товариство діє на підставі модельного, і називається його редакція.</w:t>
      </w:r>
    </w:p>
    <w:p>
      <w:pPr>
        <w:ind w:left="240"/>
      </w:pPr>
      <w:r>
        <w:rPr>
          <w:b w:val="0"/>
          <w:sz w:val="22"/>
        </w:rPr>
        <w:t>структура власності — схема, з якої видно власників і тих, хто стоїть за ними. Форма і зміст визначені законодавством.</w:t>
      </w:r>
    </w:p>
    <w:p>
      <w:pPr>
        <w:ind w:left="240"/>
      </w:pPr>
      <w:r>
        <w:rPr>
          <w:b w:val="0"/>
          <w:sz w:val="22"/>
        </w:rPr>
        <w:t>КБВ — кінцевий бенефіціарний власник. Копія документа, що посвідчує особу: нотаріально засвідчена або засвідчена КЕП того, хто подає.</w:t>
      </w:r>
    </w:p>
    <w:p>
      <w:pPr>
        <w:ind w:left="240"/>
      </w:pPr>
      <w:r>
        <w:rPr>
          <w:b w:val="0"/>
          <w:sz w:val="22"/>
        </w:rPr>
        <w:t>протокол — замість рішення одноосібного учасника. Дата, місце, перелік присутніх, порядок денний, результати голосування з кожного питання.</w:t>
      </w:r>
    </w:p>
    <w:p>
      <w:pPr>
        <w:ind w:left="240"/>
      </w:pPr>
      <w:r>
        <w:rPr>
          <w:b w:val="0"/>
          <w:sz w:val="22"/>
        </w:rPr>
        <w:t>частки — сума часток усіх учасників рівно 100 %.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7. ЩО РОБИТИ ПІСЛЯ</w:t>
      </w:r>
    </w:p>
    <w:p>
      <w:pPr>
        <w:ind w:left="240"/>
      </w:pPr>
      <w:r>
        <w:rPr>
          <w:b w:val="0"/>
          <w:sz w:val="22"/>
        </w:rPr>
        <w:t>Чек-лист залишається у вас: реєстраторові він не подається. За ним збирається пакет, і за ним же зручно перевірити його перед поданням.</w:t>
      </w:r>
    </w:p>
    <w:p>
      <w:r>
        <w:rPr>
          <w:b w:val="0"/>
          <w:sz w:val="22"/>
        </w:rPr>
      </w:r>
    </w:p>
    <w:p>
      <w:r>
        <w:rPr>
          <w:b w:val="0"/>
          <w:sz w:val="18"/>
        </w:rPr>
        <w:t>Складено 23.08.2026 за нормами: Закон № 755-IV «Про державну реєстрацію юридичних осіб, фізичних осіб — підприємців та громадських формувань», редакція 24.04.2026 · Закон № 2275-VIII «Про товариства з обмеженою та додатковою відповідальністю», редакція 01.01.2026 · наказ Міністерства юстиції України від 18.11.2016 № 3268/5, редакція 01.11.2025; форма 2 — у редакції наказу № 1158/5 від 29.03.2023.</w:t>
      </w:r>
    </w:p>
    <w:p>
      <w:r>
        <w:rPr>
          <w:b w:val="0"/>
          <w:sz w:val="18"/>
        </w:rPr>
        <w:t>⚠️ Це чек-лист, а не документ під конкретну ситуацію: універсальних переліків не буває. Склад пакета залежить від того, хто засновник і за яким статутом працює товариство. Реквізити у прикладі — наші власні, ПІБ вигадані.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